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״באימון אני לומדת להפסיד. בכיתה – לא לוותר״</w:t>
      </w:r>
    </w:p>
    <w:p>
      <w:pPr>
        <w:bidi w:val="1"/>
        <w:spacing w:after="40" w:before="0"/>
      </w:pPr>
      <w:r>
        <w:rPr>
          <w:rFonts w:ascii="Arial" w:hAnsi="Arial" w:cs="Arial"/>
          <w:b w:val="0"/>
          <w:color w:val="5D5675"/>
          <w:sz w:val="18"/>
          <w:rtl w:val="1"/>
          <w:szCs w:val="18"/>
        </w:rPr>
        <w:t>ראיון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באיזה ספורט עוסקת דנה? · </w:t>
      </w:r>
      <w:r>
        <w:rPr>
          <w:rFonts w:ascii="Arial" w:hAnsi="Arial" w:cs="Arial"/>
          <w:b w:val="0"/>
          <w:sz w:val="17"/>
          <w:rtl w:val="1"/>
          <w:szCs w:val="17"/>
        </w:rPr>
        <w:t>שחייה.</w:t>
      </w:r>
    </w:p>
    <w:p>
      <w:pPr>
        <w:bidi w:val="1"/>
        <w:spacing w:after="40" w:before="0"/>
      </w:pPr>
      <w:r>
        <w:rPr>
          <w:rFonts w:ascii="Arial" w:hAnsi="Arial" w:cs="Arial"/>
          <w:b/>
          <w:color w:val="C2417A"/>
          <w:sz w:val="17"/>
          <w:rtl w:val="1"/>
          <w:szCs w:val="17"/>
          <w:bCs/>
        </w:rPr>
        <w:t xml:space="preserve">2. למה היא שוחה? · </w:t>
      </w:r>
      <w:r>
        <w:rPr>
          <w:rFonts w:ascii="Arial" w:hAnsi="Arial" w:cs="Arial"/>
          <w:b w:val="0"/>
          <w:sz w:val="17"/>
          <w:rtl w:val="1"/>
          <w:szCs w:val="17"/>
        </w:rPr>
        <w:t>כי היא אוהבת.</w:t>
      </w:r>
    </w:p>
    <w:p>
      <w:pPr>
        <w:bidi w:val="1"/>
        <w:spacing w:after="40" w:before="0"/>
      </w:pPr>
      <w:r>
        <w:rPr>
          <w:rFonts w:ascii="Arial" w:hAnsi="Arial" w:cs="Arial"/>
          <w:b/>
          <w:color w:val="C2417A"/>
          <w:sz w:val="17"/>
          <w:rtl w:val="1"/>
          <w:szCs w:val="17"/>
          <w:bCs/>
        </w:rPr>
        <w:t xml:space="preserve">3. על מה היא ויתרה? · </w:t>
      </w:r>
      <w:r>
        <w:rPr>
          <w:rFonts w:ascii="Arial" w:hAnsi="Arial" w:cs="Arial"/>
          <w:b w:val="0"/>
          <w:sz w:val="17"/>
          <w:rtl w:val="1"/>
          <w:szCs w:val="17"/>
        </w:rPr>
        <w:t>על אימון אחד בשבוע.</w:t>
      </w:r>
    </w:p>
    <w:p>
      <w:pPr>
        <w:bidi w:val="1"/>
        <w:spacing w:after="40" w:before="0"/>
      </w:pPr>
      <w:r>
        <w:rPr>
          <w:rFonts w:ascii="Arial" w:hAnsi="Arial" w:cs="Arial"/>
          <w:b/>
          <w:color w:val="C2417A"/>
          <w:sz w:val="17"/>
          <w:rtl w:val="1"/>
          <w:szCs w:val="17"/>
          <w:bCs/>
        </w:rPr>
        <w:t xml:space="preserve">4. מה הספורט לימד אותה? · </w:t>
      </w:r>
      <w:r>
        <w:rPr>
          <w:rFonts w:ascii="Arial" w:hAnsi="Arial" w:cs="Arial"/>
          <w:b w:val="0"/>
          <w:sz w:val="17"/>
          <w:rtl w:val="1"/>
          <w:szCs w:val="17"/>
        </w:rPr>
        <w:t>משמעת ולהפסיד.</w:t>
      </w:r>
    </w:p>
    <w:p>
      <w:pPr>
        <w:bidi w:val="1"/>
        <w:spacing w:after="40" w:before="0"/>
      </w:pPr>
      <w:r>
        <w:rPr>
          <w:rFonts w:ascii="Arial" w:hAnsi="Arial" w:cs="Arial"/>
          <w:b/>
          <w:color w:val="C2417A"/>
          <w:sz w:val="17"/>
          <w:rtl w:val="1"/>
          <w:szCs w:val="17"/>
          <w:bCs/>
        </w:rPr>
        <w:t xml:space="preserve">5. מה העצה שלה? (אחת) · </w:t>
      </w:r>
      <w:r>
        <w:rPr>
          <w:rFonts w:ascii="Arial" w:hAnsi="Arial" w:cs="Arial"/>
          <w:b w:val="0"/>
          <w:sz w:val="17"/>
          <w:rtl w:val="1"/>
          <w:szCs w:val="17"/>
        </w:rPr>
        <w:t>לוח זמנים / שינה / לדבר עם המורים.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באיזו שעה מצלצל השעון של דנה? · </w:t>
      </w:r>
      <w:r>
        <w:rPr>
          <w:rFonts w:ascii="Arial" w:hAnsi="Arial" w:cs="Arial"/>
          <w:b w:val="0"/>
          <w:sz w:val="17"/>
          <w:rtl w:val="1"/>
          <w:szCs w:val="17"/>
        </w:rPr>
        <w:t>ב. בחמש ועשרים</w:t>
      </w:r>
    </w:p>
    <w:p>
      <w:pPr>
        <w:bidi w:val="1"/>
        <w:spacing w:after="40" w:before="0"/>
      </w:pPr>
      <w:r>
        <w:rPr>
          <w:rFonts w:ascii="Arial" w:hAnsi="Arial" w:cs="Arial"/>
          <w:b/>
          <w:color w:val="C2417A"/>
          <w:sz w:val="17"/>
          <w:rtl w:val="1"/>
          <w:szCs w:val="17"/>
          <w:bCs/>
        </w:rPr>
        <w:t xml:space="preserve">7. למה דנה שוחה? · </w:t>
      </w:r>
      <w:r>
        <w:rPr>
          <w:rFonts w:ascii="Arial" w:hAnsi="Arial" w:cs="Arial"/>
          <w:b w:val="0"/>
          <w:sz w:val="17"/>
          <w:rtl w:val="1"/>
          <w:szCs w:val="17"/>
        </w:rPr>
        <w:t>ב. כי היא אוהבת, ובמים הראש שלה שקט</w:t>
      </w:r>
    </w:p>
    <w:p>
      <w:pPr>
        <w:bidi w:val="1"/>
        <w:spacing w:after="40" w:before="0"/>
      </w:pPr>
      <w:r>
        <w:rPr>
          <w:rFonts w:ascii="Arial" w:hAnsi="Arial" w:cs="Arial"/>
          <w:b/>
          <w:color w:val="C2417A"/>
          <w:sz w:val="17"/>
          <w:rtl w:val="1"/>
          <w:szCs w:val="17"/>
          <w:bCs/>
        </w:rPr>
        <w:t xml:space="preserve">8. מה קרה כשדנה ויתרה על אימון אחד בשבוע? · </w:t>
      </w:r>
      <w:r>
        <w:rPr>
          <w:rFonts w:ascii="Arial" w:hAnsi="Arial" w:cs="Arial"/>
          <w:b w:val="0"/>
          <w:sz w:val="17"/>
          <w:rtl w:val="1"/>
          <w:szCs w:val="17"/>
        </w:rPr>
        <w:t>ב. היא השתפרה בשני התחומים</w:t>
      </w:r>
    </w:p>
    <w:p>
      <w:pPr>
        <w:bidi w:val="1"/>
        <w:spacing w:after="40" w:before="0"/>
      </w:pPr>
      <w:r>
        <w:rPr>
          <w:rFonts w:ascii="Arial" w:hAnsi="Arial" w:cs="Arial"/>
          <w:b/>
          <w:color w:val="C2417A"/>
          <w:sz w:val="17"/>
          <w:rtl w:val="1"/>
          <w:szCs w:val="17"/>
          <w:bCs/>
        </w:rPr>
        <w:t xml:space="preserve">9. מה דנה עושה היום אחרי הפסד? · </w:t>
      </w:r>
      <w:r>
        <w:rPr>
          <w:rFonts w:ascii="Arial" w:hAnsi="Arial" w:cs="Arial"/>
          <w:b w:val="0"/>
          <w:sz w:val="17"/>
          <w:rtl w:val="1"/>
          <w:szCs w:val="17"/>
        </w:rPr>
        <w:t>ב. שואלת מה למדה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(סדר היום של דנה, תיאום עם מורים ״כל עוד אני אחראית״, משמעת).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״באימון אני לומדת להפסיד. בכיתה – לא לוותר״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תחרותי</w:t>
            </w:r>
          </w:p>
        </w:tc>
        <w:tc>
          <w:tcPr>
            <w:tcW w:type="dxa" w:w="3475"/>
          </w:tcPr>
          <w:p>
            <w:pPr>
              <w:bidi w:val="1"/>
            </w:pPr>
            <w:r>
              <w:rPr>
                <w:rFonts w:ascii="Arial" w:hAnsi="Arial" w:cs="Arial"/>
                <w:b w:val="0"/>
                <w:sz w:val="20"/>
                <w:rtl w:val="1"/>
                <w:szCs w:val="20"/>
              </w:rPr>
              <w:t>שמשתתף בתחרויות ורוצה לנצח</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מתיש</w:t>
            </w:r>
          </w:p>
        </w:tc>
        <w:tc>
          <w:tcPr>
            <w:tcW w:type="dxa" w:w="3475"/>
          </w:tcPr>
          <w:p>
            <w:pPr>
              <w:bidi w:val="1"/>
            </w:pPr>
            <w:r>
              <w:rPr>
                <w:rFonts w:ascii="Arial" w:hAnsi="Arial" w:cs="Arial"/>
                <w:b w:val="0"/>
                <w:sz w:val="20"/>
                <w:rtl w:val="1"/>
                <w:szCs w:val="20"/>
              </w:rPr>
              <w:t>גורם לעייפות גדולה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לנצל</w:t>
            </w:r>
          </w:p>
        </w:tc>
        <w:tc>
          <w:tcPr>
            <w:tcW w:type="dxa" w:w="3475"/>
          </w:tcPr>
          <w:p>
            <w:pPr>
              <w:bidi w:val="1"/>
            </w:pPr>
            <w:r>
              <w:rPr>
                <w:rFonts w:ascii="Arial" w:hAnsi="Arial" w:cs="Arial"/>
                <w:b w:val="0"/>
                <w:sz w:val="20"/>
                <w:rtl w:val="1"/>
                <w:szCs w:val="20"/>
              </w:rPr>
              <w:t>להשתמש בצורה טובה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לתאם</w:t>
            </w:r>
          </w:p>
        </w:tc>
        <w:tc>
          <w:tcPr>
            <w:tcW w:type="dxa" w:w="3475"/>
          </w:tcPr>
          <w:p>
            <w:pPr>
              <w:bidi w:val="1"/>
            </w:pPr>
            <w:r>
              <w:rPr>
                <w:rFonts w:ascii="Arial" w:hAnsi="Arial" w:cs="Arial"/>
                <w:b w:val="0"/>
                <w:sz w:val="20"/>
                <w:rtl w:val="1"/>
                <w:szCs w:val="20"/>
              </w:rPr>
              <w:t>לקבוע מראש בהסכמה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מתחשבים</w:t>
            </w:r>
          </w:p>
        </w:tc>
        <w:tc>
          <w:tcPr>
            <w:tcW w:type="dxa" w:w="3475"/>
          </w:tcPr>
          <w:p>
            <w:pPr>
              <w:bidi w:val="1"/>
            </w:pPr>
            <w:r>
              <w:rPr>
                <w:rFonts w:ascii="Arial" w:hAnsi="Arial" w:cs="Arial"/>
                <w:b w:val="0"/>
                <w:sz w:val="20"/>
                <w:rtl w:val="1"/>
                <w:szCs w:val="20"/>
              </w:rPr>
              <w:t>שמים לב לצרכים של מישהו ועוזרים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משמעת</w:t>
            </w:r>
          </w:p>
        </w:tc>
        <w:tc>
          <w:tcPr>
            <w:tcW w:type="dxa" w:w="3475"/>
          </w:tcPr>
          <w:p>
            <w:pPr>
              <w:bidi w:val="1"/>
            </w:pPr>
            <w:r>
              <w:rPr>
                <w:rFonts w:ascii="Arial" w:hAnsi="Arial" w:cs="Arial"/>
                <w:b w:val="0"/>
                <w:sz w:val="20"/>
                <w:rtl w:val="1"/>
                <w:szCs w:val="20"/>
              </w:rPr>
              <w:t>עמידה בכללים ובמשימות גם כשקשה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נשרפו</w:t>
            </w:r>
          </w:p>
        </w:tc>
        <w:tc>
          <w:tcPr>
            <w:tcW w:type="dxa" w:w="3475"/>
          </w:tcPr>
          <w:p>
            <w:pPr>
              <w:bidi w:val="1"/>
            </w:pPr>
            <w:r>
              <w:rPr>
                <w:rFonts w:ascii="Arial" w:hAnsi="Arial" w:cs="Arial"/>
                <w:b w:val="0"/>
                <w:sz w:val="20"/>
                <w:rtl w:val="1"/>
                <w:szCs w:val="20"/>
              </w:rPr>
              <w:t>(כאן) התעייפו מאוד ואיבדו את הרצון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״באימון אני לומדת להפסיד. בכיתה – לא לוותר״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דנה בת 15, בכיתה ט׳, ושחיינית תחרותית. היא קמה בחמש ועשרים, מתאמנת לפני בית הספר ואחריו, והולכת לישון מוקדם.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שוחה כי היא אוהבת. במים הראש שלה שקט.</w:t>
            </w:r>
          </w:p>
          <w:p>
            <w:pPr>
              <w:bidi w:val="1"/>
            </w:pPr>
            <w:r>
              <w:rPr>
                <w:rFonts w:ascii="Arial" w:hAnsi="Arial" w:cs="Arial"/>
                <w:b/>
                <w:color w:val="7A5BD6"/>
                <w:sz w:val="20"/>
                <w:rtl w:val="1"/>
                <w:szCs w:val="20"/>
                <w:bCs/>
              </w:rPr>
              <w:t xml:space="preserve">ג.  </w:t>
            </w:r>
            <w:r>
              <w:rPr>
                <w:rFonts w:ascii="Arial" w:hAnsi="Arial" w:cs="Arial"/>
                <w:b w:val="0"/>
                <w:sz w:val="20"/>
                <w:rtl w:val="1"/>
                <w:szCs w:val="20"/>
              </w:rPr>
              <w:t>כדי להספיק ללמוד, היא חוזרת על החומר באוטובוס ומדברת עם המורים מראש.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בכיתה ח׳ היה לה קשה. היא ויתרה על אימון אחד בשבוע – ודווקא השתפרה.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הספורט לימד אותה משמעת ולהפסיד. העצה שלה: לוח זמנים, שינה, ולא לשכוח למה התחלתם.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באיזה ספורט עוסקת דנה?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היא שוחה?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על מה היא ויתרה?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הספורט לימד אותה?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העצה שלה? (אחת)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באיזו שעה מצלצל השעון של דנה?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בשש וחצי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בחמש ועשרים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בשבע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בחמש וחצי</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למה דנה שוחה?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ההורים רוצים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היא אוהבת, ובמים הראש שלה שקט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בשביל ציון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בשביל כסף</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קרה כשדנה ויתרה על אימון אחד בשבוע?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הפסיקה לשחות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השתפרה בשני התחומים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הציונים ירדו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המאמנת כעסה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דנה עושה היום אחרי הפסד?</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בוכה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שואלת מה למדה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עוזבת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מאשימה אחרים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״באימון אני לומדת להפסיד. בכיתה – לא לוותר״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״באימון אני לומדת להפסיד. בכיתה – לא לוותר״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